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6E" w:rsidRPr="00BE4D6E" w:rsidRDefault="00BE4D6E" w:rsidP="00BE4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6BFA" w:rsidRPr="001C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r w:rsidRPr="00BE4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Валовой региональный продукт Сахалинской области за 202</w:t>
      </w:r>
      <w:r w:rsidR="00032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E4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End w:id="0"/>
    </w:p>
    <w:p w:rsidR="00BE4D6E" w:rsidRPr="00BE4D6E" w:rsidRDefault="00BE4D6E" w:rsidP="00BE4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D6E" w:rsidRPr="00BE4D6E" w:rsidRDefault="00BE4D6E" w:rsidP="001C6BF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 утвердил данные валового регионального продукта, произв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денного в Сахалинской области в 202</w:t>
      </w:r>
      <w:r w:rsidR="0003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в размере </w:t>
      </w:r>
      <w:r w:rsidR="00032263" w:rsidRPr="005240EC">
        <w:rPr>
          <w:rFonts w:ascii="Times New Roman" w:eastAsia="Times New Roman" w:hAnsi="Times New Roman" w:cs="Times New Roman"/>
          <w:sz w:val="28"/>
          <w:szCs w:val="28"/>
          <w:lang w:eastAsia="ru-RU"/>
        </w:rPr>
        <w:t>1234,</w:t>
      </w:r>
      <w:r w:rsidR="00440B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млрд. рублей.</w:t>
      </w:r>
    </w:p>
    <w:p w:rsidR="00BE4D6E" w:rsidRPr="00BE4D6E" w:rsidRDefault="00BE4D6E" w:rsidP="001C6BFA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Реальный ВРП (индекс физического объема) относительно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20</w:t>
      </w:r>
      <w:r w:rsidR="00032263" w:rsidRPr="0003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г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снизился на </w:t>
      </w:r>
      <w:r w:rsidR="00032263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2263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составил  9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E4D6E" w:rsidRPr="00BE4D6E" w:rsidRDefault="00BE4D6E" w:rsidP="001C6BFA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одного жителя региона в 202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приходилось 2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от достигнутого объема ВРП  (</w:t>
      </w:r>
      <w:r w:rsid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057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BE4D6E" w:rsidRPr="00BE4D6E" w:rsidRDefault="00BE4D6E" w:rsidP="001C6BF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вклад в формирование ВРП области внесли следующие виды экономической деятельности: </w:t>
      </w:r>
      <w:proofErr w:type="gramStart"/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Добыча полезных ископаемых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 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</w:t>
      </w:r>
      <w:r w:rsid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E4D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1C6BFA" w:rsidRPr="001C6B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proofErr w:type="spellStart"/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троительство</w:t>
      </w:r>
      <w:proofErr w:type="spellEnd"/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%; </w:t>
      </w:r>
      <w:r w:rsidR="001C6BFA" w:rsidRPr="001C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Государственное управление и обеспечение военной безопасности, обязательное социальное обеспечение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spellStart"/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брабатывающие</w:t>
      </w:r>
      <w:proofErr w:type="spellEnd"/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производства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6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Транспортировка и хранение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–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3,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%;</w:t>
      </w:r>
      <w:r w:rsidR="00CE2AC6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proofErr w:type="spellStart"/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орговля</w:t>
      </w:r>
      <w:proofErr w:type="spellEnd"/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оптовая и розничная, ремонт автотранспортных средств и мотоциклов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</w:t>
      </w:r>
      <w:r w:rsidR="00032C88" w:rsidRP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%;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Деятельность в области здравоохранения и социальных услуг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</w:t>
      </w:r>
      <w:r w:rsidR="0003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Деятельность по операциям с недвижимым имуществом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="00BD7032" w:rsidRPr="00BD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3E78" w:rsidRPr="0030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 «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Сельское, лесное хозяйство, охота, рыболовство и рыбоводство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– 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</w:t>
      </w:r>
      <w:r w:rsidR="00CE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  <w:proofErr w:type="gramEnd"/>
    </w:p>
    <w:p w:rsidR="00BE4D6E" w:rsidRPr="00BE4D6E" w:rsidRDefault="00BE4D6E" w:rsidP="001C6BF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суммарном ВРП Дальневосточного федерального округа на Сахали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область приходится 17%. Это третий результат после Республики Саха (Якутия) и  Приморского края.</w:t>
      </w:r>
    </w:p>
    <w:p w:rsidR="00BE4D6E" w:rsidRPr="00BE4D6E" w:rsidRDefault="00BE4D6E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15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C119A6" wp14:editId="0F01CFBF">
            <wp:simplePos x="0" y="0"/>
            <wp:positionH relativeFrom="column">
              <wp:posOffset>-52070</wp:posOffset>
            </wp:positionH>
            <wp:positionV relativeFrom="paragraph">
              <wp:posOffset>79375</wp:posOffset>
            </wp:positionV>
            <wp:extent cx="128587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40" y="21342"/>
                <wp:lineTo x="21440" y="0"/>
                <wp:lineTo x="0" y="0"/>
              </wp:wrapPolygon>
            </wp:wrapTight>
            <wp:docPr id="1" name="Рисунок 1" descr="Описание: http://qrcoder.ru/code/?http%3A%2F%2Fsakhalinstat.gks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%3A%2F%2Fsakhalinstat.gks.ru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4D6E" w:rsidRPr="00440B85" w:rsidRDefault="00BE4D6E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159FC" w:rsidRPr="00440B85" w:rsidRDefault="002159FC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59FC" w:rsidRPr="00440B85" w:rsidRDefault="002159FC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59FC" w:rsidRPr="00440B85" w:rsidRDefault="002159FC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59FC" w:rsidRPr="00440B85" w:rsidRDefault="002159FC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D6E" w:rsidRPr="00BE4D6E" w:rsidRDefault="001C6BFA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</w:t>
      </w:r>
      <w:proofErr w:type="spellStart"/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Сахалинстата</w:t>
      </w:r>
      <w:proofErr w:type="spellEnd"/>
    </w:p>
    <w:p w:rsidR="00BE4D6E" w:rsidRPr="00BE4D6E" w:rsidRDefault="001C6BFA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31-41-27</w:t>
      </w:r>
    </w:p>
    <w:p w:rsidR="00BE4D6E" w:rsidRPr="00BE4D6E" w:rsidRDefault="001C6BFA" w:rsidP="00BE4D6E">
      <w:pPr>
        <w:spacing w:after="16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65_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gks</w:t>
      </w:r>
      <w:proofErr w:type="spellEnd"/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E4D6E"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BE4D6E" w:rsidRPr="00BE4D6E" w:rsidRDefault="00BE4D6E" w:rsidP="00BE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64F" w:rsidRDefault="00B9364F"/>
    <w:sectPr w:rsidR="00B9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E"/>
    <w:rsid w:val="00032263"/>
    <w:rsid w:val="00032C88"/>
    <w:rsid w:val="000A4B01"/>
    <w:rsid w:val="000B22C5"/>
    <w:rsid w:val="001C6BFA"/>
    <w:rsid w:val="002159FC"/>
    <w:rsid w:val="00260F3D"/>
    <w:rsid w:val="00303E78"/>
    <w:rsid w:val="003059D4"/>
    <w:rsid w:val="00440B85"/>
    <w:rsid w:val="005240EC"/>
    <w:rsid w:val="007C4FCE"/>
    <w:rsid w:val="00964B17"/>
    <w:rsid w:val="00B9364F"/>
    <w:rsid w:val="00BD7032"/>
    <w:rsid w:val="00BE4D6E"/>
    <w:rsid w:val="00C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E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E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Елена Николаевна</dc:creator>
  <cp:lastModifiedBy>Москалева Елена Николаевна</cp:lastModifiedBy>
  <cp:revision>2</cp:revision>
  <cp:lastPrinted>2023-03-23T21:08:00Z</cp:lastPrinted>
  <dcterms:created xsi:type="dcterms:W3CDTF">2023-03-24T00:32:00Z</dcterms:created>
  <dcterms:modified xsi:type="dcterms:W3CDTF">2023-03-24T00:32:00Z</dcterms:modified>
</cp:coreProperties>
</file>